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EF" w:rsidRDefault="00CC0FEF" w:rsidP="00CC0FEF">
      <w:pPr>
        <w:spacing w:line="200" w:lineRule="atLeast"/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:rsidR="00CC0FEF" w:rsidRDefault="00DE41BD" w:rsidP="00DE41BD">
      <w:pPr>
        <w:spacing w:line="200" w:lineRule="atLeast"/>
        <w:jc w:val="center"/>
        <w:rPr>
          <w:rFonts w:ascii="Arial" w:hAnsi="Arial" w:cs="Arial"/>
          <w:b/>
          <w:lang w:val="pt-BR"/>
        </w:rPr>
      </w:pPr>
      <w:r w:rsidRPr="00DE41BD">
        <w:rPr>
          <w:rFonts w:ascii="Arial" w:hAnsi="Arial" w:cs="Arial"/>
          <w:b/>
          <w:lang w:val="pt-BR"/>
        </w:rPr>
        <w:t>TELECAPACITACION</w:t>
      </w:r>
    </w:p>
    <w:p w:rsidR="00DE41BD" w:rsidRPr="00DE41BD" w:rsidRDefault="00DE41BD" w:rsidP="00DE41BD">
      <w:pPr>
        <w:spacing w:line="200" w:lineRule="atLeast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PASOS PARA UMA CORRECTA INSCRIPCION AL SERUMS 2021-I</w:t>
      </w:r>
    </w:p>
    <w:p w:rsidR="00AD6B58" w:rsidRDefault="00AD6B58" w:rsidP="00CC0FEF">
      <w:pPr>
        <w:spacing w:line="200" w:lineRule="atLeast"/>
        <w:jc w:val="both"/>
        <w:rPr>
          <w:rFonts w:ascii="Arial" w:hAnsi="Arial" w:cs="Arial"/>
          <w:lang w:val="pt-BR"/>
        </w:rPr>
      </w:pPr>
    </w:p>
    <w:p w:rsidR="0079039E" w:rsidRDefault="002379BB" w:rsidP="00E7364A">
      <w:pPr>
        <w:widowControl w:val="0"/>
        <w:tabs>
          <w:tab w:val="left" w:pos="7803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2379BB">
        <w:rPr>
          <w:rFonts w:ascii="Arial" w:hAnsi="Arial" w:cs="Arial"/>
          <w:b/>
          <w:noProof/>
          <w:szCs w:val="22"/>
          <w:lang w:val="es-PE" w:eastAsia="es-PE"/>
        </w:rPr>
        <w:drawing>
          <wp:inline distT="0" distB="0" distL="0" distR="0">
            <wp:extent cx="5760720" cy="5766054"/>
            <wp:effectExtent l="0" t="0" r="0" b="6350"/>
            <wp:docPr id="8" name="Imagen 8" descr="C:\Users\dpareja\Downloads\WhatsApp Image 2021-05-21 at 8.40.5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areja\Downloads\WhatsApp Image 2021-05-21 at 8.40.53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BB" w:rsidRPr="002379BB" w:rsidRDefault="002379BB" w:rsidP="002379BB">
      <w:pPr>
        <w:widowControl w:val="0"/>
        <w:tabs>
          <w:tab w:val="left" w:pos="7803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2379BB">
        <w:rPr>
          <w:rFonts w:ascii="Segoe UI Symbol" w:hAnsi="Segoe UI Symbol" w:cs="Segoe UI Symbol"/>
          <w:b/>
          <w:szCs w:val="22"/>
        </w:rPr>
        <w:t>➡</w:t>
      </w:r>
      <w:r w:rsidRPr="002379BB">
        <w:rPr>
          <w:rFonts w:ascii="Arial" w:hAnsi="Arial" w:cs="Arial"/>
          <w:b/>
          <w:szCs w:val="22"/>
        </w:rPr>
        <w:t xml:space="preserve"> Participa en la </w:t>
      </w:r>
      <w:r w:rsidR="00DE41BD" w:rsidRPr="002379BB">
        <w:rPr>
          <w:rFonts w:ascii="Arial" w:hAnsi="Arial" w:cs="Arial"/>
          <w:b/>
          <w:szCs w:val="22"/>
        </w:rPr>
        <w:t>tele capacitación</w:t>
      </w:r>
      <w:r w:rsidRPr="002379BB">
        <w:rPr>
          <w:rFonts w:ascii="Arial" w:hAnsi="Arial" w:cs="Arial"/>
          <w:b/>
          <w:szCs w:val="22"/>
        </w:rPr>
        <w:t xml:space="preserve"> "Pasos para una correcta inscripción al </w:t>
      </w:r>
      <w:proofErr w:type="spellStart"/>
      <w:r w:rsidRPr="002379BB">
        <w:rPr>
          <w:rFonts w:ascii="Arial" w:hAnsi="Arial" w:cs="Arial"/>
          <w:b/>
          <w:szCs w:val="22"/>
        </w:rPr>
        <w:t>Serums</w:t>
      </w:r>
      <w:proofErr w:type="spellEnd"/>
      <w:r w:rsidRPr="002379BB">
        <w:rPr>
          <w:rFonts w:ascii="Arial" w:hAnsi="Arial" w:cs="Arial"/>
          <w:b/>
          <w:szCs w:val="22"/>
        </w:rPr>
        <w:t xml:space="preserve"> 2021-I".</w:t>
      </w:r>
    </w:p>
    <w:p w:rsidR="002379BB" w:rsidRPr="002379BB" w:rsidRDefault="002379BB" w:rsidP="002379BB">
      <w:pPr>
        <w:widowControl w:val="0"/>
        <w:tabs>
          <w:tab w:val="left" w:pos="7803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379BB" w:rsidRPr="002379BB" w:rsidRDefault="002379BB" w:rsidP="002379BB">
      <w:pPr>
        <w:widowControl w:val="0"/>
        <w:tabs>
          <w:tab w:val="left" w:pos="7803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2379BB">
        <w:rPr>
          <w:rFonts w:ascii="Segoe UI Symbol" w:hAnsi="Segoe UI Symbol" w:cs="Segoe UI Symbol"/>
          <w:b/>
          <w:szCs w:val="22"/>
        </w:rPr>
        <w:t>📌</w:t>
      </w:r>
      <w:r w:rsidRPr="002379BB">
        <w:rPr>
          <w:rFonts w:ascii="Arial" w:hAnsi="Arial" w:cs="Arial"/>
          <w:b/>
          <w:szCs w:val="22"/>
        </w:rPr>
        <w:t xml:space="preserve"> Día: sábado 22 de mayo</w:t>
      </w:r>
    </w:p>
    <w:p w:rsidR="002379BB" w:rsidRPr="002379BB" w:rsidRDefault="002379BB" w:rsidP="002379BB">
      <w:pPr>
        <w:widowControl w:val="0"/>
        <w:tabs>
          <w:tab w:val="left" w:pos="7803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379BB" w:rsidRPr="002379BB" w:rsidRDefault="002379BB" w:rsidP="002379BB">
      <w:pPr>
        <w:widowControl w:val="0"/>
        <w:tabs>
          <w:tab w:val="left" w:pos="7803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2379BB">
        <w:rPr>
          <w:rFonts w:ascii="Arial" w:hAnsi="Arial" w:cs="Arial"/>
          <w:b/>
          <w:szCs w:val="22"/>
        </w:rPr>
        <w:t>⏲️ Hora: 12 p.m.</w:t>
      </w:r>
    </w:p>
    <w:p w:rsidR="002379BB" w:rsidRPr="002379BB" w:rsidRDefault="002379BB" w:rsidP="002379BB">
      <w:pPr>
        <w:widowControl w:val="0"/>
        <w:tabs>
          <w:tab w:val="left" w:pos="7803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379BB" w:rsidRDefault="002379BB" w:rsidP="002379BB">
      <w:pPr>
        <w:widowControl w:val="0"/>
        <w:tabs>
          <w:tab w:val="left" w:pos="7803"/>
        </w:tabs>
        <w:autoSpaceDE w:val="0"/>
        <w:autoSpaceDN w:val="0"/>
        <w:adjustRightInd w:val="0"/>
        <w:rPr>
          <w:rFonts w:ascii="Arial" w:hAnsi="Arial" w:cs="Arial"/>
          <w:b/>
          <w:szCs w:val="22"/>
          <w:lang w:val="en-US"/>
        </w:rPr>
      </w:pPr>
      <w:r w:rsidRPr="002379BB">
        <w:rPr>
          <w:rFonts w:ascii="Segoe UI Symbol" w:hAnsi="Segoe UI Symbol" w:cs="Segoe UI Symbol"/>
          <w:b/>
          <w:szCs w:val="22"/>
        </w:rPr>
        <w:t>💻</w:t>
      </w:r>
      <w:r w:rsidRPr="002379BB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2379BB">
        <w:rPr>
          <w:rFonts w:ascii="Arial" w:hAnsi="Arial" w:cs="Arial"/>
          <w:b/>
          <w:szCs w:val="22"/>
          <w:lang w:val="en-US"/>
        </w:rPr>
        <w:t>Youtube</w:t>
      </w:r>
      <w:proofErr w:type="spellEnd"/>
      <w:r w:rsidRPr="002379BB">
        <w:rPr>
          <w:rFonts w:ascii="Arial" w:hAnsi="Arial" w:cs="Arial"/>
          <w:b/>
          <w:szCs w:val="22"/>
          <w:lang w:val="en-US"/>
        </w:rPr>
        <w:t xml:space="preserve">: </w:t>
      </w:r>
      <w:hyperlink r:id="rId9" w:history="1">
        <w:r w:rsidRPr="00C5246B">
          <w:rPr>
            <w:rStyle w:val="Hipervnculo"/>
            <w:rFonts w:ascii="Arial" w:hAnsi="Arial" w:cs="Arial"/>
            <w:b/>
            <w:szCs w:val="22"/>
            <w:lang w:val="en-US"/>
          </w:rPr>
          <w:t>https://www.youtube.com/c/TelesaludMinsaTelecapacitaciones</w:t>
        </w:r>
      </w:hyperlink>
    </w:p>
    <w:p w:rsidR="002379BB" w:rsidRPr="002379BB" w:rsidRDefault="002379BB" w:rsidP="002379BB">
      <w:pPr>
        <w:widowControl w:val="0"/>
        <w:tabs>
          <w:tab w:val="left" w:pos="7803"/>
        </w:tabs>
        <w:autoSpaceDE w:val="0"/>
        <w:autoSpaceDN w:val="0"/>
        <w:adjustRightInd w:val="0"/>
        <w:rPr>
          <w:rFonts w:ascii="Arial" w:hAnsi="Arial" w:cs="Arial"/>
          <w:b/>
          <w:szCs w:val="22"/>
          <w:lang w:val="en-US"/>
        </w:rPr>
      </w:pPr>
    </w:p>
    <w:sectPr w:rsidR="002379BB" w:rsidRPr="002379BB" w:rsidSect="00D21F38">
      <w:headerReference w:type="default" r:id="rId10"/>
      <w:pgSz w:w="12240" w:h="15840"/>
      <w:pgMar w:top="1417" w:right="14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D4" w:rsidRDefault="00F816D4" w:rsidP="002B6A0B">
      <w:r>
        <w:separator/>
      </w:r>
    </w:p>
  </w:endnote>
  <w:endnote w:type="continuationSeparator" w:id="0">
    <w:p w:rsidR="00F816D4" w:rsidRDefault="00F816D4" w:rsidP="002B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D4" w:rsidRDefault="00F816D4" w:rsidP="002B6A0B">
      <w:r>
        <w:separator/>
      </w:r>
    </w:p>
  </w:footnote>
  <w:footnote w:type="continuationSeparator" w:id="0">
    <w:p w:rsidR="00F816D4" w:rsidRDefault="00F816D4" w:rsidP="002B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C5" w:rsidRDefault="007C394E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56B95" wp14:editId="0B8D3EA6">
              <wp:simplePos x="0" y="0"/>
              <wp:positionH relativeFrom="column">
                <wp:posOffset>3840480</wp:posOffset>
              </wp:positionH>
              <wp:positionV relativeFrom="paragraph">
                <wp:posOffset>58419</wp:posOffset>
              </wp:positionV>
              <wp:extent cx="2609850" cy="469265"/>
              <wp:effectExtent l="0" t="0" r="0" b="698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394E" w:rsidRPr="003B4C2F" w:rsidRDefault="007C394E" w:rsidP="007C394E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“</w:t>
                          </w:r>
                          <w:r w:rsidRPr="003B4C2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Decenio de la Igualdad de Oportunidades</w:t>
                          </w:r>
                        </w:p>
                        <w:p w:rsidR="007C394E" w:rsidRDefault="007C394E" w:rsidP="007C394E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3B4C2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Para Mujeres y Hombres”</w:t>
                          </w:r>
                        </w:p>
                        <w:p w:rsidR="007C394E" w:rsidRPr="00400947" w:rsidRDefault="007C394E" w:rsidP="007C394E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sz w:val="14"/>
                              <w:szCs w:val="14"/>
                            </w:rPr>
                          </w:pPr>
                          <w:r w:rsidRPr="00400947">
                            <w:rPr>
                              <w:rFonts w:ascii="Tahoma" w:hAnsi="Tahoma" w:cs="Tahoma"/>
                              <w:i/>
                              <w:sz w:val="14"/>
                              <w:szCs w:val="14"/>
                            </w:rPr>
                            <w:t xml:space="preserve"> “Año del Bicentenario del Perú: 200 años de Independencia”</w:t>
                          </w:r>
                        </w:p>
                        <w:p w:rsidR="007C394E" w:rsidRPr="009D2F5F" w:rsidRDefault="007C394E" w:rsidP="007C394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56B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2.4pt;margin-top:4.6pt;width:205.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" stroked="f">
              <v:textbox>
                <w:txbxContent>
                  <w:p w:rsidR="007C394E" w:rsidRPr="003B4C2F" w:rsidRDefault="007C394E" w:rsidP="007C394E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“</w:t>
                    </w:r>
                    <w:r w:rsidRPr="003B4C2F">
                      <w:rPr>
                        <w:rFonts w:ascii="Tahoma" w:hAnsi="Tahoma" w:cs="Tahoma"/>
                        <w:sz w:val="16"/>
                        <w:szCs w:val="16"/>
                      </w:rPr>
                      <w:t>Decenio de la Igualdad de Oportunidades</w:t>
                    </w:r>
                  </w:p>
                  <w:p w:rsidR="007C394E" w:rsidRDefault="007C394E" w:rsidP="007C394E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</w:t>
                    </w:r>
                    <w:r w:rsidRPr="003B4C2F">
                      <w:rPr>
                        <w:rFonts w:ascii="Tahoma" w:hAnsi="Tahoma" w:cs="Tahoma"/>
                        <w:sz w:val="16"/>
                        <w:szCs w:val="16"/>
                      </w:rPr>
                      <w:t>Para Mujeres y Hombres”</w:t>
                    </w:r>
                  </w:p>
                  <w:p w:rsidR="007C394E" w:rsidRPr="00400947" w:rsidRDefault="007C394E" w:rsidP="007C394E">
                    <w:pPr>
                      <w:jc w:val="center"/>
                      <w:rPr>
                        <w:rFonts w:ascii="Tahoma" w:hAnsi="Tahoma" w:cs="Tahoma"/>
                        <w:i/>
                        <w:sz w:val="14"/>
                        <w:szCs w:val="14"/>
                      </w:rPr>
                    </w:pPr>
                    <w:r w:rsidRPr="00400947">
                      <w:rPr>
                        <w:rFonts w:ascii="Tahoma" w:hAnsi="Tahoma" w:cs="Tahoma"/>
                        <w:i/>
                        <w:sz w:val="14"/>
                        <w:szCs w:val="14"/>
                      </w:rPr>
                      <w:t xml:space="preserve"> “Año del Bicentenario del Perú: 200 años de Independencia”</w:t>
                    </w:r>
                  </w:p>
                  <w:p w:rsidR="007C394E" w:rsidRPr="009D2F5F" w:rsidRDefault="007C394E" w:rsidP="007C394E">
                    <w:pPr>
                      <w:jc w:val="center"/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E66C5">
      <w:rPr>
        <w:noProof/>
        <w:lang w:val="es-PE" w:eastAsia="es-PE"/>
      </w:rPr>
      <w:drawing>
        <wp:inline distT="0" distB="0" distL="0" distR="0" wp14:anchorId="44D8DDE7" wp14:editId="4EC5AF00">
          <wp:extent cx="2905125" cy="528856"/>
          <wp:effectExtent l="0" t="0" r="0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5" cy="56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647"/>
    <w:multiLevelType w:val="hybridMultilevel"/>
    <w:tmpl w:val="E76C985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7CF6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B62B95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65D34"/>
    <w:multiLevelType w:val="hybridMultilevel"/>
    <w:tmpl w:val="F8CC61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1E26"/>
    <w:multiLevelType w:val="hybridMultilevel"/>
    <w:tmpl w:val="8A2E9F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653EB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D200C5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F8707E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3B6F89"/>
    <w:multiLevelType w:val="hybridMultilevel"/>
    <w:tmpl w:val="8D5A5C46"/>
    <w:lvl w:ilvl="0" w:tplc="1870E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F1257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0E1928"/>
    <w:multiLevelType w:val="hybridMultilevel"/>
    <w:tmpl w:val="6D4697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F21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2934FC"/>
    <w:multiLevelType w:val="hybridMultilevel"/>
    <w:tmpl w:val="BF2229AC"/>
    <w:lvl w:ilvl="0" w:tplc="0C0A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3" w15:restartNumberingAfterBreak="0">
    <w:nsid w:val="1F287C2A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021E10"/>
    <w:multiLevelType w:val="hybridMultilevel"/>
    <w:tmpl w:val="F8CC61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27F98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5E2528"/>
    <w:multiLevelType w:val="hybridMultilevel"/>
    <w:tmpl w:val="70840146"/>
    <w:lvl w:ilvl="0" w:tplc="DF60E9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77433F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972CAF"/>
    <w:multiLevelType w:val="hybridMultilevel"/>
    <w:tmpl w:val="31E0D88C"/>
    <w:lvl w:ilvl="0" w:tplc="9EBAD7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40321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4BD05B4"/>
    <w:multiLevelType w:val="hybridMultilevel"/>
    <w:tmpl w:val="F8CC61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102A2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7562AF1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79308F"/>
    <w:multiLevelType w:val="hybridMultilevel"/>
    <w:tmpl w:val="0518B1C2"/>
    <w:lvl w:ilvl="0" w:tplc="1682B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02E85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054BA8"/>
    <w:multiLevelType w:val="hybridMultilevel"/>
    <w:tmpl w:val="464A13A2"/>
    <w:lvl w:ilvl="0" w:tplc="9BBE3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413E1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DE87786"/>
    <w:multiLevelType w:val="hybridMultilevel"/>
    <w:tmpl w:val="47CE0D6E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337EB1"/>
    <w:multiLevelType w:val="hybridMultilevel"/>
    <w:tmpl w:val="F8CC61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B7EEB"/>
    <w:multiLevelType w:val="hybridMultilevel"/>
    <w:tmpl w:val="A9E8C7AA"/>
    <w:lvl w:ilvl="0" w:tplc="4C44383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A4016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074094"/>
    <w:multiLevelType w:val="hybridMultilevel"/>
    <w:tmpl w:val="E78800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E77B8"/>
    <w:multiLevelType w:val="hybridMultilevel"/>
    <w:tmpl w:val="35A2D704"/>
    <w:lvl w:ilvl="0" w:tplc="FFB21216">
      <w:start w:val="3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 w15:restartNumberingAfterBreak="0">
    <w:nsid w:val="5A5C35F3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AE319F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5C4CC2"/>
    <w:multiLevelType w:val="hybridMultilevel"/>
    <w:tmpl w:val="464A13A2"/>
    <w:lvl w:ilvl="0" w:tplc="9BBE3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46375"/>
    <w:multiLevelType w:val="hybridMultilevel"/>
    <w:tmpl w:val="E76C985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D176689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A35FE9"/>
    <w:multiLevelType w:val="hybridMultilevel"/>
    <w:tmpl w:val="ADF0500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3AE1D98"/>
    <w:multiLevelType w:val="hybridMultilevel"/>
    <w:tmpl w:val="F8CC61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858EA"/>
    <w:multiLevelType w:val="hybridMultilevel"/>
    <w:tmpl w:val="FB9A03B8"/>
    <w:lvl w:ilvl="0" w:tplc="E2EE43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3"/>
  </w:num>
  <w:num w:numId="5">
    <w:abstractNumId w:val="9"/>
  </w:num>
  <w:num w:numId="6">
    <w:abstractNumId w:val="31"/>
  </w:num>
  <w:num w:numId="7">
    <w:abstractNumId w:val="12"/>
  </w:num>
  <w:num w:numId="8">
    <w:abstractNumId w:val="27"/>
  </w:num>
  <w:num w:numId="9">
    <w:abstractNumId w:val="39"/>
  </w:num>
  <w:num w:numId="10">
    <w:abstractNumId w:val="33"/>
  </w:num>
  <w:num w:numId="11">
    <w:abstractNumId w:val="37"/>
  </w:num>
  <w:num w:numId="12">
    <w:abstractNumId w:val="26"/>
  </w:num>
  <w:num w:numId="13">
    <w:abstractNumId w:val="40"/>
  </w:num>
  <w:num w:numId="14">
    <w:abstractNumId w:val="38"/>
  </w:num>
  <w:num w:numId="15">
    <w:abstractNumId w:val="16"/>
  </w:num>
  <w:num w:numId="16">
    <w:abstractNumId w:val="29"/>
  </w:num>
  <w:num w:numId="17">
    <w:abstractNumId w:val="15"/>
  </w:num>
  <w:num w:numId="18">
    <w:abstractNumId w:val="13"/>
  </w:num>
  <w:num w:numId="19">
    <w:abstractNumId w:val="6"/>
  </w:num>
  <w:num w:numId="20">
    <w:abstractNumId w:val="30"/>
  </w:num>
  <w:num w:numId="21">
    <w:abstractNumId w:val="3"/>
  </w:num>
  <w:num w:numId="22">
    <w:abstractNumId w:val="32"/>
  </w:num>
  <w:num w:numId="23">
    <w:abstractNumId w:val="22"/>
  </w:num>
  <w:num w:numId="24">
    <w:abstractNumId w:val="10"/>
  </w:num>
  <w:num w:numId="25">
    <w:abstractNumId w:val="34"/>
  </w:num>
  <w:num w:numId="26">
    <w:abstractNumId w:val="28"/>
  </w:num>
  <w:num w:numId="27">
    <w:abstractNumId w:val="19"/>
  </w:num>
  <w:num w:numId="28">
    <w:abstractNumId w:val="11"/>
  </w:num>
  <w:num w:numId="29">
    <w:abstractNumId w:val="5"/>
  </w:num>
  <w:num w:numId="30">
    <w:abstractNumId w:val="21"/>
  </w:num>
  <w:num w:numId="31">
    <w:abstractNumId w:val="14"/>
  </w:num>
  <w:num w:numId="32">
    <w:abstractNumId w:val="17"/>
  </w:num>
  <w:num w:numId="33">
    <w:abstractNumId w:val="24"/>
  </w:num>
  <w:num w:numId="34">
    <w:abstractNumId w:val="2"/>
  </w:num>
  <w:num w:numId="35">
    <w:abstractNumId w:val="20"/>
  </w:num>
  <w:num w:numId="36">
    <w:abstractNumId w:val="7"/>
  </w:num>
  <w:num w:numId="37">
    <w:abstractNumId w:val="0"/>
  </w:num>
  <w:num w:numId="38">
    <w:abstractNumId w:val="25"/>
  </w:num>
  <w:num w:numId="39">
    <w:abstractNumId w:val="36"/>
  </w:num>
  <w:num w:numId="40">
    <w:abstractNumId w:val="3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0B"/>
    <w:rsid w:val="00005C17"/>
    <w:rsid w:val="00014C94"/>
    <w:rsid w:val="00026EC9"/>
    <w:rsid w:val="00034443"/>
    <w:rsid w:val="00034638"/>
    <w:rsid w:val="00047BCA"/>
    <w:rsid w:val="00057179"/>
    <w:rsid w:val="000627D2"/>
    <w:rsid w:val="00075E2F"/>
    <w:rsid w:val="00084F3B"/>
    <w:rsid w:val="00086F59"/>
    <w:rsid w:val="000A1FB7"/>
    <w:rsid w:val="000A2A0C"/>
    <w:rsid w:val="000B4179"/>
    <w:rsid w:val="000B71B9"/>
    <w:rsid w:val="000D3444"/>
    <w:rsid w:val="000D73CA"/>
    <w:rsid w:val="000E6AF5"/>
    <w:rsid w:val="000F0B61"/>
    <w:rsid w:val="000F3E27"/>
    <w:rsid w:val="000F66EC"/>
    <w:rsid w:val="00105FF3"/>
    <w:rsid w:val="001205CA"/>
    <w:rsid w:val="00135622"/>
    <w:rsid w:val="001C02B4"/>
    <w:rsid w:val="001C09A1"/>
    <w:rsid w:val="001D3861"/>
    <w:rsid w:val="00216657"/>
    <w:rsid w:val="00224999"/>
    <w:rsid w:val="00230ED7"/>
    <w:rsid w:val="002379BB"/>
    <w:rsid w:val="0025112B"/>
    <w:rsid w:val="00252931"/>
    <w:rsid w:val="00253DDA"/>
    <w:rsid w:val="002627EC"/>
    <w:rsid w:val="00265610"/>
    <w:rsid w:val="0027362F"/>
    <w:rsid w:val="00277447"/>
    <w:rsid w:val="0029532C"/>
    <w:rsid w:val="002A1D20"/>
    <w:rsid w:val="002B39C7"/>
    <w:rsid w:val="002B6A0B"/>
    <w:rsid w:val="002C1C75"/>
    <w:rsid w:val="002C2861"/>
    <w:rsid w:val="002C5120"/>
    <w:rsid w:val="002D0685"/>
    <w:rsid w:val="002D193E"/>
    <w:rsid w:val="002D7B7C"/>
    <w:rsid w:val="002E1833"/>
    <w:rsid w:val="002E1B7E"/>
    <w:rsid w:val="002F07CB"/>
    <w:rsid w:val="002F6DE5"/>
    <w:rsid w:val="002F776A"/>
    <w:rsid w:val="00300F89"/>
    <w:rsid w:val="003020FE"/>
    <w:rsid w:val="00310707"/>
    <w:rsid w:val="00322862"/>
    <w:rsid w:val="00340805"/>
    <w:rsid w:val="00344AD3"/>
    <w:rsid w:val="00364125"/>
    <w:rsid w:val="003661D7"/>
    <w:rsid w:val="00371C88"/>
    <w:rsid w:val="00371FDA"/>
    <w:rsid w:val="00376EC6"/>
    <w:rsid w:val="00395E98"/>
    <w:rsid w:val="003D2497"/>
    <w:rsid w:val="003D24B8"/>
    <w:rsid w:val="003D7AA3"/>
    <w:rsid w:val="003D7DE6"/>
    <w:rsid w:val="003F6A93"/>
    <w:rsid w:val="003F7DB8"/>
    <w:rsid w:val="00403C9D"/>
    <w:rsid w:val="00405A77"/>
    <w:rsid w:val="00414EB1"/>
    <w:rsid w:val="00417B1A"/>
    <w:rsid w:val="00434516"/>
    <w:rsid w:val="00446DFC"/>
    <w:rsid w:val="00463C24"/>
    <w:rsid w:val="00473D16"/>
    <w:rsid w:val="004766D7"/>
    <w:rsid w:val="0048244A"/>
    <w:rsid w:val="00496CFF"/>
    <w:rsid w:val="004A10AE"/>
    <w:rsid w:val="004A4372"/>
    <w:rsid w:val="004B14C3"/>
    <w:rsid w:val="004B3B4F"/>
    <w:rsid w:val="004B77D8"/>
    <w:rsid w:val="004C20ED"/>
    <w:rsid w:val="004C60DB"/>
    <w:rsid w:val="004D2755"/>
    <w:rsid w:val="004D5A99"/>
    <w:rsid w:val="004D7C0F"/>
    <w:rsid w:val="004E1041"/>
    <w:rsid w:val="004F038A"/>
    <w:rsid w:val="004F27A5"/>
    <w:rsid w:val="004F4E59"/>
    <w:rsid w:val="00511DCF"/>
    <w:rsid w:val="005121E1"/>
    <w:rsid w:val="0052074C"/>
    <w:rsid w:val="00522403"/>
    <w:rsid w:val="00534456"/>
    <w:rsid w:val="00534542"/>
    <w:rsid w:val="00546C25"/>
    <w:rsid w:val="0055530D"/>
    <w:rsid w:val="00581BEC"/>
    <w:rsid w:val="00582A5D"/>
    <w:rsid w:val="005B321A"/>
    <w:rsid w:val="005E66C5"/>
    <w:rsid w:val="005F0363"/>
    <w:rsid w:val="00604182"/>
    <w:rsid w:val="00615019"/>
    <w:rsid w:val="006219E9"/>
    <w:rsid w:val="00623975"/>
    <w:rsid w:val="00632E54"/>
    <w:rsid w:val="00645C30"/>
    <w:rsid w:val="00655C64"/>
    <w:rsid w:val="00692BD0"/>
    <w:rsid w:val="0069326B"/>
    <w:rsid w:val="00694424"/>
    <w:rsid w:val="006A1275"/>
    <w:rsid w:val="006A40D4"/>
    <w:rsid w:val="006C1227"/>
    <w:rsid w:val="006C1E4F"/>
    <w:rsid w:val="006C46D3"/>
    <w:rsid w:val="006C56B5"/>
    <w:rsid w:val="006C5BC3"/>
    <w:rsid w:val="006E6F8D"/>
    <w:rsid w:val="0070263D"/>
    <w:rsid w:val="00707AAB"/>
    <w:rsid w:val="0072204A"/>
    <w:rsid w:val="007901A5"/>
    <w:rsid w:val="0079039E"/>
    <w:rsid w:val="007B2D44"/>
    <w:rsid w:val="007C394E"/>
    <w:rsid w:val="007D3320"/>
    <w:rsid w:val="007E0686"/>
    <w:rsid w:val="007E2324"/>
    <w:rsid w:val="007F3490"/>
    <w:rsid w:val="007F6ECD"/>
    <w:rsid w:val="00802912"/>
    <w:rsid w:val="00812B26"/>
    <w:rsid w:val="00820ECB"/>
    <w:rsid w:val="00831211"/>
    <w:rsid w:val="00832468"/>
    <w:rsid w:val="00832691"/>
    <w:rsid w:val="00834145"/>
    <w:rsid w:val="00866164"/>
    <w:rsid w:val="0086725E"/>
    <w:rsid w:val="0087151E"/>
    <w:rsid w:val="008745F2"/>
    <w:rsid w:val="008A154F"/>
    <w:rsid w:val="008A3AF3"/>
    <w:rsid w:val="008A402F"/>
    <w:rsid w:val="008B034B"/>
    <w:rsid w:val="008D12B0"/>
    <w:rsid w:val="008D693A"/>
    <w:rsid w:val="008D756D"/>
    <w:rsid w:val="008F420F"/>
    <w:rsid w:val="00905F26"/>
    <w:rsid w:val="00906BA4"/>
    <w:rsid w:val="00916D98"/>
    <w:rsid w:val="009171ED"/>
    <w:rsid w:val="009203F7"/>
    <w:rsid w:val="009226FC"/>
    <w:rsid w:val="00954130"/>
    <w:rsid w:val="00965B02"/>
    <w:rsid w:val="00966CC3"/>
    <w:rsid w:val="00966D66"/>
    <w:rsid w:val="00974F82"/>
    <w:rsid w:val="00997E2A"/>
    <w:rsid w:val="009A1FAE"/>
    <w:rsid w:val="009A404C"/>
    <w:rsid w:val="009B22EF"/>
    <w:rsid w:val="009B2F58"/>
    <w:rsid w:val="009B6532"/>
    <w:rsid w:val="009D445D"/>
    <w:rsid w:val="00A25EAE"/>
    <w:rsid w:val="00A359CF"/>
    <w:rsid w:val="00A37963"/>
    <w:rsid w:val="00A61001"/>
    <w:rsid w:val="00A6340B"/>
    <w:rsid w:val="00A7320B"/>
    <w:rsid w:val="00A773E8"/>
    <w:rsid w:val="00A8323D"/>
    <w:rsid w:val="00A903BE"/>
    <w:rsid w:val="00A904DD"/>
    <w:rsid w:val="00AB6B52"/>
    <w:rsid w:val="00AD6B58"/>
    <w:rsid w:val="00B03B62"/>
    <w:rsid w:val="00B11E32"/>
    <w:rsid w:val="00B2520A"/>
    <w:rsid w:val="00B2766B"/>
    <w:rsid w:val="00B30E03"/>
    <w:rsid w:val="00B315D1"/>
    <w:rsid w:val="00B41C52"/>
    <w:rsid w:val="00B46FF2"/>
    <w:rsid w:val="00B503A7"/>
    <w:rsid w:val="00B74773"/>
    <w:rsid w:val="00B764BB"/>
    <w:rsid w:val="00B8458F"/>
    <w:rsid w:val="00B92ECC"/>
    <w:rsid w:val="00B9756C"/>
    <w:rsid w:val="00BA6380"/>
    <w:rsid w:val="00BA7EFF"/>
    <w:rsid w:val="00BB2049"/>
    <w:rsid w:val="00BB2737"/>
    <w:rsid w:val="00BC1684"/>
    <w:rsid w:val="00BD23D7"/>
    <w:rsid w:val="00BF43B4"/>
    <w:rsid w:val="00C07A7F"/>
    <w:rsid w:val="00C37C11"/>
    <w:rsid w:val="00C55918"/>
    <w:rsid w:val="00C75457"/>
    <w:rsid w:val="00C90ED8"/>
    <w:rsid w:val="00CB534A"/>
    <w:rsid w:val="00CB6736"/>
    <w:rsid w:val="00CC0FEF"/>
    <w:rsid w:val="00CC3171"/>
    <w:rsid w:val="00CC72AA"/>
    <w:rsid w:val="00CD718C"/>
    <w:rsid w:val="00CF1527"/>
    <w:rsid w:val="00D05038"/>
    <w:rsid w:val="00D0602C"/>
    <w:rsid w:val="00D111AE"/>
    <w:rsid w:val="00D21F38"/>
    <w:rsid w:val="00D26708"/>
    <w:rsid w:val="00D33B97"/>
    <w:rsid w:val="00D37FBD"/>
    <w:rsid w:val="00D42BE3"/>
    <w:rsid w:val="00D52675"/>
    <w:rsid w:val="00D63DF1"/>
    <w:rsid w:val="00D84209"/>
    <w:rsid w:val="00D85E53"/>
    <w:rsid w:val="00D87C87"/>
    <w:rsid w:val="00DB3E8B"/>
    <w:rsid w:val="00DC2242"/>
    <w:rsid w:val="00DC5A29"/>
    <w:rsid w:val="00DE41BD"/>
    <w:rsid w:val="00E10D24"/>
    <w:rsid w:val="00E12933"/>
    <w:rsid w:val="00E23E51"/>
    <w:rsid w:val="00E614F6"/>
    <w:rsid w:val="00E63420"/>
    <w:rsid w:val="00E701E1"/>
    <w:rsid w:val="00E7175A"/>
    <w:rsid w:val="00E7364A"/>
    <w:rsid w:val="00E802A4"/>
    <w:rsid w:val="00E86555"/>
    <w:rsid w:val="00E8708F"/>
    <w:rsid w:val="00E90926"/>
    <w:rsid w:val="00EB6C8F"/>
    <w:rsid w:val="00EB74EC"/>
    <w:rsid w:val="00EC2F78"/>
    <w:rsid w:val="00ED6CB4"/>
    <w:rsid w:val="00EE3841"/>
    <w:rsid w:val="00EE4A2E"/>
    <w:rsid w:val="00F015AF"/>
    <w:rsid w:val="00F343BE"/>
    <w:rsid w:val="00F3487F"/>
    <w:rsid w:val="00F43D84"/>
    <w:rsid w:val="00F448E7"/>
    <w:rsid w:val="00F54573"/>
    <w:rsid w:val="00F600E5"/>
    <w:rsid w:val="00F6654C"/>
    <w:rsid w:val="00F6794B"/>
    <w:rsid w:val="00F67A34"/>
    <w:rsid w:val="00F75C23"/>
    <w:rsid w:val="00F80585"/>
    <w:rsid w:val="00F816D4"/>
    <w:rsid w:val="00FB10B9"/>
    <w:rsid w:val="00FB635D"/>
    <w:rsid w:val="00FC59E0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37FA3-AC20-4A6E-A1D1-72169516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A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A0B"/>
  </w:style>
  <w:style w:type="paragraph" w:styleId="Piedepgina">
    <w:name w:val="footer"/>
    <w:basedOn w:val="Normal"/>
    <w:link w:val="PiedepginaCar"/>
    <w:uiPriority w:val="99"/>
    <w:unhideWhenUsed/>
    <w:rsid w:val="002B6A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A0B"/>
  </w:style>
  <w:style w:type="paragraph" w:customStyle="1" w:styleId="ListaCC">
    <w:name w:val="Lista CC."/>
    <w:basedOn w:val="Normal"/>
    <w:rsid w:val="002B6A0B"/>
    <w:rPr>
      <w:sz w:val="20"/>
      <w:szCs w:val="20"/>
      <w:lang w:val="es-ES"/>
    </w:rPr>
  </w:style>
  <w:style w:type="paragraph" w:styleId="Prrafodelista">
    <w:name w:val="List Paragraph"/>
    <w:aliases w:val="Titulo de Fígura,TITULO A,Lista 123,Párrafo de lista2,Párrafo de lista3,Viñeta normal,Iz - Párrafo de lista,Sivsa Parrafo,Lista vistosa - Énfasis 11,Lista multicolor - Énfasis 11,Lista multicolor - Énfasis 111,Fundamentacion,Titulo 1"/>
    <w:basedOn w:val="Normal"/>
    <w:link w:val="PrrafodelistaCar"/>
    <w:uiPriority w:val="34"/>
    <w:qFormat/>
    <w:rsid w:val="002B6A0B"/>
    <w:pPr>
      <w:ind w:left="720"/>
      <w:contextualSpacing/>
    </w:pPr>
  </w:style>
  <w:style w:type="character" w:customStyle="1" w:styleId="PrrafodelistaCar">
    <w:name w:val="Párrafo de lista Car"/>
    <w:aliases w:val="Titulo de Fígura Car,TITULO A Car,Lista 123 Car,Párrafo de lista2 Car,Párrafo de lista3 Car,Viñeta normal Car,Iz - Párrafo de lista Car,Sivsa Parrafo Car,Lista vistosa - Énfasis 11 Car,Lista multicolor - Énfasis 11 Car,Titulo 1 Car"/>
    <w:link w:val="Prrafodelista"/>
    <w:uiPriority w:val="34"/>
    <w:locked/>
    <w:rsid w:val="002B6A0B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Sinespaciado">
    <w:name w:val="No Spacing"/>
    <w:uiPriority w:val="1"/>
    <w:qFormat/>
    <w:rsid w:val="0034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tyle7">
    <w:name w:val="Style7"/>
    <w:basedOn w:val="Normal"/>
    <w:uiPriority w:val="99"/>
    <w:rsid w:val="00812B26"/>
    <w:pPr>
      <w:suppressAutoHyphens w:val="0"/>
      <w:autoSpaceDE w:val="0"/>
      <w:autoSpaceDN w:val="0"/>
    </w:pPr>
    <w:rPr>
      <w:rFonts w:ascii="Arial" w:eastAsia="SimSun" w:hAnsi="Arial" w:cs="Arial"/>
      <w:lang w:val="es-ES" w:eastAsia="es-ES"/>
    </w:rPr>
  </w:style>
  <w:style w:type="character" w:customStyle="1" w:styleId="FontStyle23">
    <w:name w:val="Font Style23"/>
    <w:basedOn w:val="Fuentedeprrafopredeter"/>
    <w:uiPriority w:val="99"/>
    <w:rsid w:val="00812B26"/>
    <w:rPr>
      <w:rFonts w:ascii="Arial" w:hAnsi="Arial" w:cs="Arial" w:hint="default"/>
      <w:color w:val="000000"/>
    </w:rPr>
  </w:style>
  <w:style w:type="character" w:customStyle="1" w:styleId="FontStyle17">
    <w:name w:val="Font Style17"/>
    <w:basedOn w:val="Fuentedeprrafopredeter"/>
    <w:uiPriority w:val="99"/>
    <w:rsid w:val="00812B26"/>
    <w:rPr>
      <w:rFonts w:ascii="Arial" w:hAnsi="Arial" w:cs="Arial" w:hint="default"/>
      <w:b/>
      <w:bCs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4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44"/>
    <w:rPr>
      <w:rFonts w:ascii="Segoe UI" w:eastAsia="Times New Roman" w:hAnsi="Segoe UI" w:cs="Segoe UI"/>
      <w:sz w:val="18"/>
      <w:szCs w:val="18"/>
      <w:lang w:val="es-ES_tradnl" w:eastAsia="ar-SA"/>
    </w:rPr>
  </w:style>
  <w:style w:type="table" w:styleId="Tablaconcuadrcula">
    <w:name w:val="Table Grid"/>
    <w:basedOn w:val="Tablanormal"/>
    <w:uiPriority w:val="59"/>
    <w:rsid w:val="002E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37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/TelesaludMinsaTelecapacitacio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DF59-3297-4667-9AB3-CE4CE113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Nahir Ruiz Seminario</dc:creator>
  <cp:keywords/>
  <dc:description/>
  <cp:lastModifiedBy>Daniel Jair Pareja Pareja</cp:lastModifiedBy>
  <cp:revision>2</cp:revision>
  <cp:lastPrinted>2021-05-19T22:04:00Z</cp:lastPrinted>
  <dcterms:created xsi:type="dcterms:W3CDTF">2021-05-21T16:45:00Z</dcterms:created>
  <dcterms:modified xsi:type="dcterms:W3CDTF">2021-05-21T16:45:00Z</dcterms:modified>
</cp:coreProperties>
</file>